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598222373"/>
        <w:docPartObj>
          <w:docPartGallery w:val="Cover Pages"/>
          <w:docPartUnique/>
        </w:docPartObj>
      </w:sdtPr>
      <w:sdtEndPr/>
      <w:sdtContent>
        <w:p w:rsidR="004E0719" w:rsidRDefault="004E071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6942B9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E0719" w:rsidRDefault="004E071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Dustin Kendall</w:t>
                                    </w:r>
                                  </w:p>
                                </w:sdtContent>
                              </w:sdt>
                              <w:p w:rsidR="004E0719" w:rsidRDefault="0024650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E071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kendalld@pnw.edu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4E0719" w:rsidRDefault="004E071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Dustin Kendall</w:t>
                              </w:r>
                            </w:p>
                          </w:sdtContent>
                        </w:sdt>
                        <w:p w:rsidR="004E0719" w:rsidRDefault="0024650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E071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kendalld@pnw.edu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0719" w:rsidRDefault="004E071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4E0719" w:rsidRDefault="004E071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0719" w:rsidRDefault="0024650E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E071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 xml:space="preserve">Lab 1 </w:t>
                                    </w:r>
                                    <w:r w:rsidR="00A20251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A20251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Combinational Logic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4E0719" w:rsidRDefault="0024650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24650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Instructor: </w:t>
                                    </w:r>
                                    <w:proofErr w:type="spellStart"/>
                                    <w:r w:rsidRPr="0024650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Quamar</w:t>
                                    </w:r>
                                    <w:proofErr w:type="spellEnd"/>
                                    <w:r w:rsidRPr="0024650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Niyaz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4E0719" w:rsidRDefault="0024650E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E071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 xml:space="preserve">Lab 1 </w:t>
                              </w:r>
                              <w:r w:rsidR="00A20251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 w:rsidR="00A20251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Combinational Logic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4E0719" w:rsidRDefault="0024650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24650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Instructor: </w:t>
                              </w:r>
                              <w:proofErr w:type="spellStart"/>
                              <w:r w:rsidRPr="0024650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Quamar</w:t>
                              </w:r>
                              <w:proofErr w:type="spellEnd"/>
                              <w:r w:rsidRPr="0024650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Niyaz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4E0719" w:rsidRDefault="004E0719">
          <w:r>
            <w:br w:type="page"/>
          </w:r>
        </w:p>
        <w:bookmarkStart w:id="0" w:name="_GoBack" w:displacedByCustomXml="next"/>
        <w:bookmarkEnd w:id="0" w:displacedByCustomXml="next"/>
      </w:sdtContent>
    </w:sdt>
    <w:p w:rsidR="008B001C" w:rsidRDefault="00233263" w:rsidP="00233263">
      <w:pPr>
        <w:pStyle w:val="Heading1"/>
        <w:jc w:val="center"/>
      </w:pPr>
      <w:r>
        <w:lastRenderedPageBreak/>
        <w:t>Schematics</w:t>
      </w:r>
    </w:p>
    <w:p w:rsidR="008B001C" w:rsidRDefault="00233263" w:rsidP="008B001C">
      <w:r w:rsidRPr="00233263">
        <w:drawing>
          <wp:inline distT="0" distB="0" distL="0" distR="0">
            <wp:extent cx="5943600" cy="769171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8B001C"/>
    <w:p w:rsidR="00233263" w:rsidRDefault="00233263" w:rsidP="008B001C">
      <w:r w:rsidRPr="00233263">
        <w:drawing>
          <wp:inline distT="0" distB="0" distL="0" distR="0">
            <wp:extent cx="5943600" cy="769171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8B001C">
      <w:r w:rsidRPr="00233263">
        <w:lastRenderedPageBreak/>
        <w:drawing>
          <wp:inline distT="0" distB="0" distL="0" distR="0">
            <wp:extent cx="5943600" cy="769171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8B001C">
      <w:r w:rsidRPr="00233263">
        <w:lastRenderedPageBreak/>
        <w:drawing>
          <wp:inline distT="0" distB="0" distL="0" distR="0">
            <wp:extent cx="5943600" cy="769171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8B001C"/>
    <w:p w:rsidR="00233263" w:rsidRDefault="00233263" w:rsidP="00233263">
      <w:pPr>
        <w:pStyle w:val="Heading2"/>
        <w:jc w:val="center"/>
      </w:pPr>
      <w:r>
        <w:lastRenderedPageBreak/>
        <w:t>Part 1</w:t>
      </w:r>
    </w:p>
    <w:p w:rsidR="00233263" w:rsidRDefault="00233263" w:rsidP="00233263">
      <w:r>
        <w:rPr>
          <w:noProof/>
        </w:rPr>
        <w:drawing>
          <wp:inline distT="0" distB="0" distL="0" distR="0">
            <wp:extent cx="5943600" cy="469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233263"/>
    <w:p w:rsidR="00233263" w:rsidRDefault="00233263" w:rsidP="00233263">
      <w:pPr>
        <w:pStyle w:val="Heading3"/>
        <w:jc w:val="center"/>
      </w:pPr>
      <w:r>
        <w:t>Files</w:t>
      </w:r>
    </w:p>
    <w:p w:rsidR="00233263" w:rsidRDefault="00233263" w:rsidP="00233263">
      <w:pPr>
        <w:jc w:val="center"/>
      </w:pPr>
      <w:r>
        <w:object w:dxaOrig="1504" w:dyaOrig="9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75.2pt;height:49.1pt" o:ole="">
            <v:imagedata r:id="rId12" o:title=""/>
          </v:shape>
          <o:OLEObject Type="Embed" ProgID="Package" ShapeID="_x0000_i1041" DrawAspect="Icon" ObjectID="_1609338523" r:id="rId13"/>
        </w:object>
      </w:r>
    </w:p>
    <w:p w:rsidR="00233263" w:rsidRDefault="00233263" w:rsidP="00233263">
      <w:pPr>
        <w:pStyle w:val="Heading2"/>
        <w:jc w:val="center"/>
      </w:pPr>
      <w:r>
        <w:lastRenderedPageBreak/>
        <w:t>Part 2</w:t>
      </w:r>
    </w:p>
    <w:p w:rsidR="00233263" w:rsidRDefault="00233263" w:rsidP="00233263">
      <w:pPr>
        <w:jc w:val="center"/>
      </w:pPr>
      <w:r>
        <w:rPr>
          <w:noProof/>
        </w:rPr>
        <w:drawing>
          <wp:inline distT="0" distB="0" distL="0" distR="0">
            <wp:extent cx="4397043" cy="22479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837" cy="225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233263">
      <w:pPr>
        <w:pStyle w:val="Heading3"/>
        <w:jc w:val="center"/>
      </w:pPr>
      <w:r>
        <w:t>Files</w:t>
      </w:r>
    </w:p>
    <w:p w:rsidR="00233263" w:rsidRDefault="00233263" w:rsidP="00233263">
      <w:pPr>
        <w:jc w:val="center"/>
      </w:pPr>
      <w:r>
        <w:object w:dxaOrig="1504" w:dyaOrig="982">
          <v:shape id="_x0000_i1043" type="#_x0000_t75" style="width:75.2pt;height:49.1pt" o:ole="">
            <v:imagedata r:id="rId15" o:title=""/>
          </v:shape>
          <o:OLEObject Type="Embed" ProgID="Package" ShapeID="_x0000_i1043" DrawAspect="Icon" ObjectID="_1609338524" r:id="rId16"/>
        </w:object>
      </w:r>
    </w:p>
    <w:p w:rsidR="00233263" w:rsidRDefault="00233263" w:rsidP="00233263">
      <w:pPr>
        <w:pStyle w:val="Heading2"/>
        <w:jc w:val="center"/>
      </w:pPr>
      <w:r>
        <w:t>Part 3</w:t>
      </w:r>
    </w:p>
    <w:p w:rsidR="00233263" w:rsidRDefault="00233263" w:rsidP="00233263">
      <w:r>
        <w:rPr>
          <w:noProof/>
        </w:rPr>
        <w:drawing>
          <wp:inline distT="0" distB="0" distL="0" distR="0">
            <wp:extent cx="5943600" cy="984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233263">
      <w:pPr>
        <w:pStyle w:val="Heading3"/>
        <w:jc w:val="center"/>
      </w:pPr>
      <w:r>
        <w:t>Files</w:t>
      </w:r>
    </w:p>
    <w:p w:rsidR="00233263" w:rsidRDefault="00233263" w:rsidP="00233263">
      <w:pPr>
        <w:jc w:val="center"/>
      </w:pPr>
      <w:r>
        <w:object w:dxaOrig="1504" w:dyaOrig="982">
          <v:shape id="_x0000_i1045" type="#_x0000_t75" style="width:75.2pt;height:49.1pt" o:ole="">
            <v:imagedata r:id="rId18" o:title=""/>
          </v:shape>
          <o:OLEObject Type="Embed" ProgID="Package" ShapeID="_x0000_i1045" DrawAspect="Icon" ObjectID="_1609338525" r:id="rId19"/>
        </w:object>
      </w:r>
    </w:p>
    <w:p w:rsidR="00233263" w:rsidRDefault="00233263" w:rsidP="00233263">
      <w:pPr>
        <w:pStyle w:val="Heading2"/>
        <w:jc w:val="center"/>
      </w:pPr>
      <w:r>
        <w:t>Part 4</w:t>
      </w:r>
    </w:p>
    <w:p w:rsidR="00233263" w:rsidRDefault="00233263" w:rsidP="00233263">
      <w:r>
        <w:rPr>
          <w:noProof/>
        </w:rPr>
        <w:drawing>
          <wp:inline distT="0" distB="0" distL="0" distR="0">
            <wp:extent cx="5937250" cy="11620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63" w:rsidRDefault="00233263" w:rsidP="00233263">
      <w:pPr>
        <w:pStyle w:val="Heading3"/>
        <w:jc w:val="center"/>
      </w:pPr>
      <w:r>
        <w:t>Files</w:t>
      </w:r>
    </w:p>
    <w:p w:rsidR="00233263" w:rsidRPr="00233263" w:rsidRDefault="00233263" w:rsidP="00233263">
      <w:pPr>
        <w:jc w:val="center"/>
      </w:pPr>
      <w:r>
        <w:object w:dxaOrig="1504" w:dyaOrig="982">
          <v:shape id="_x0000_i1049" type="#_x0000_t75" style="width:75.2pt;height:49.1pt" o:ole="">
            <v:imagedata r:id="rId21" o:title=""/>
          </v:shape>
          <o:OLEObject Type="Embed" ProgID="Package" ShapeID="_x0000_i1049" DrawAspect="Icon" ObjectID="_1609338526" r:id="rId22"/>
        </w:object>
      </w:r>
      <w:r>
        <w:object w:dxaOrig="1504" w:dyaOrig="982">
          <v:shape id="_x0000_i1048" type="#_x0000_t75" style="width:75.2pt;height:49.1pt" o:ole="">
            <v:imagedata r:id="rId23" o:title=""/>
          </v:shape>
          <o:OLEObject Type="Embed" ProgID="Package" ShapeID="_x0000_i1048" DrawAspect="Icon" ObjectID="_1609338527" r:id="rId24"/>
        </w:object>
      </w:r>
      <w:r>
        <w:object w:dxaOrig="1504" w:dyaOrig="982">
          <v:shape id="_x0000_i1047" type="#_x0000_t75" style="width:75.2pt;height:49.1pt" o:ole="">
            <v:imagedata r:id="rId25" o:title=""/>
          </v:shape>
          <o:OLEObject Type="Embed" ProgID="Package" ShapeID="_x0000_i1047" DrawAspect="Icon" ObjectID="_1609338528" r:id="rId26"/>
        </w:object>
      </w:r>
    </w:p>
    <w:sectPr w:rsidR="00233263" w:rsidRPr="00233263" w:rsidSect="004E071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719"/>
    <w:rsid w:val="00233263"/>
    <w:rsid w:val="00243D1B"/>
    <w:rsid w:val="0024650E"/>
    <w:rsid w:val="004E0719"/>
    <w:rsid w:val="008B001C"/>
    <w:rsid w:val="00A05B2C"/>
    <w:rsid w:val="00A20251"/>
    <w:rsid w:val="00B37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4C537"/>
  <w15:chartTrackingRefBased/>
  <w15:docId w15:val="{46E56787-A334-4234-8435-1B5DB84F4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0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32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32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071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0719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B00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32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326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1.bin"/><Relationship Id="rId18" Type="http://schemas.openxmlformats.org/officeDocument/2006/relationships/image" Target="media/image12.emf"/><Relationship Id="rId26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1.jpeg"/><Relationship Id="rId25" Type="http://schemas.openxmlformats.org/officeDocument/2006/relationships/image" Target="media/image16.emf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oleObject" Target="embeddings/oleObject5.bin"/><Relationship Id="rId5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5.emf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oleObject" Target="embeddings/oleObject4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kendalld@pnw.edu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 ECE 371</vt:lpstr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 
Combinational Logic</dc:title>
  <dc:subject>Instructor: Quamar Niyaz</dc:subject>
  <dc:creator>Dustin Kendall</dc:creator>
  <cp:keywords/>
  <dc:description/>
  <cp:lastModifiedBy>Dustin Kendall</cp:lastModifiedBy>
  <cp:revision>5</cp:revision>
  <dcterms:created xsi:type="dcterms:W3CDTF">2019-01-14T22:22:00Z</dcterms:created>
  <dcterms:modified xsi:type="dcterms:W3CDTF">2019-01-18T23:42:00Z</dcterms:modified>
</cp:coreProperties>
</file>